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48C" w:rsidRDefault="009E3D27" w:rsidP="00CD1E47">
      <w:pPr>
        <w:spacing w:line="360" w:lineRule="auto"/>
        <w:jc w:val="center"/>
        <w:rPr>
          <w:rFonts w:ascii="Tahoma" w:hAnsi="Tahoma" w:cs="Tahoma"/>
          <w:b/>
        </w:rPr>
      </w:pPr>
      <w:r>
        <w:rPr>
          <w:rFonts w:ascii="Tahoma" w:hAnsi="Tahoma" w:cs="Tahoma"/>
          <w:b/>
        </w:rPr>
        <w:t>ΙΔΟΥ Η ΣΤΙΓΜΗ</w:t>
      </w:r>
    </w:p>
    <w:p w:rsidR="009E3D27" w:rsidRDefault="009E3D27" w:rsidP="00CD1E47">
      <w:pPr>
        <w:spacing w:line="360" w:lineRule="auto"/>
        <w:jc w:val="center"/>
        <w:rPr>
          <w:rFonts w:ascii="Tahoma" w:hAnsi="Tahoma" w:cs="Tahoma"/>
          <w:b/>
        </w:rPr>
      </w:pPr>
      <w:r>
        <w:rPr>
          <w:rFonts w:ascii="Tahoma" w:hAnsi="Tahoma" w:cs="Tahoma"/>
          <w:b/>
        </w:rPr>
        <w:t xml:space="preserve">Του </w:t>
      </w:r>
      <w:proofErr w:type="spellStart"/>
      <w:r>
        <w:rPr>
          <w:rFonts w:ascii="Tahoma" w:hAnsi="Tahoma" w:cs="Tahoma"/>
          <w:b/>
        </w:rPr>
        <w:t>Αρχιμανδρίτου</w:t>
      </w:r>
      <w:proofErr w:type="spellEnd"/>
      <w:r>
        <w:rPr>
          <w:rFonts w:ascii="Tahoma" w:hAnsi="Tahoma" w:cs="Tahoma"/>
          <w:b/>
        </w:rPr>
        <w:t xml:space="preserve"> </w:t>
      </w:r>
      <w:proofErr w:type="spellStart"/>
      <w:r>
        <w:rPr>
          <w:rFonts w:ascii="Tahoma" w:hAnsi="Tahoma" w:cs="Tahoma"/>
          <w:b/>
        </w:rPr>
        <w:t>Λεβ</w:t>
      </w:r>
      <w:proofErr w:type="spellEnd"/>
      <w:r>
        <w:rPr>
          <w:rFonts w:ascii="Tahoma" w:hAnsi="Tahoma" w:cs="Tahoma"/>
          <w:b/>
        </w:rPr>
        <w:t xml:space="preserve"> Ζιλέ</w:t>
      </w:r>
    </w:p>
    <w:p w:rsidR="00D475F7" w:rsidRDefault="00D475F7" w:rsidP="00CD1E47">
      <w:pPr>
        <w:spacing w:line="360" w:lineRule="auto"/>
        <w:jc w:val="center"/>
        <w:rPr>
          <w:rFonts w:ascii="Tahoma" w:hAnsi="Tahoma" w:cs="Tahoma"/>
          <w:b/>
        </w:rPr>
      </w:pPr>
      <w:r>
        <w:rPr>
          <w:rFonts w:ascii="Tahoma" w:hAnsi="Tahoma" w:cs="Tahoma"/>
          <w:b/>
          <w:noProof/>
          <w:lang w:eastAsia="el-GR"/>
        </w:rPr>
        <w:drawing>
          <wp:inline distT="0" distB="0" distL="0" distR="0">
            <wp:extent cx="3112364" cy="4041652"/>
            <wp:effectExtent l="19050" t="0" r="0" b="0"/>
            <wp:docPr id="1" name="0 - Εικόνα" descr="Apokathilosis-7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okathilosis-700.jpg"/>
                    <pic:cNvPicPr/>
                  </pic:nvPicPr>
                  <pic:blipFill>
                    <a:blip r:embed="rId7" cstate="print"/>
                    <a:stretch>
                      <a:fillRect/>
                    </a:stretch>
                  </pic:blipFill>
                  <pic:spPr>
                    <a:xfrm>
                      <a:off x="0" y="0"/>
                      <a:ext cx="3113745" cy="4043445"/>
                    </a:xfrm>
                    <a:prstGeom prst="rect">
                      <a:avLst/>
                    </a:prstGeom>
                  </pic:spPr>
                </pic:pic>
              </a:graphicData>
            </a:graphic>
          </wp:inline>
        </w:drawing>
      </w:r>
    </w:p>
    <w:p w:rsidR="009E3D27" w:rsidRDefault="009E3D27" w:rsidP="009E3D27">
      <w:pPr>
        <w:spacing w:line="360" w:lineRule="auto"/>
        <w:ind w:firstLine="720"/>
        <w:jc w:val="both"/>
        <w:rPr>
          <w:rFonts w:ascii="Tahoma" w:hAnsi="Tahoma" w:cs="Tahoma"/>
        </w:rPr>
      </w:pPr>
      <w:r>
        <w:rPr>
          <w:rFonts w:ascii="Tahoma" w:hAnsi="Tahoma" w:cs="Tahoma"/>
        </w:rPr>
        <w:t xml:space="preserve">Προ του Πάθους του ο Ιησούς, υψώνοντας τα μάτια προς τον ουρανό, είπε: «Πάτερ </w:t>
      </w:r>
      <w:proofErr w:type="spellStart"/>
      <w:r>
        <w:rPr>
          <w:rFonts w:ascii="Tahoma" w:hAnsi="Tahoma" w:cs="Tahoma"/>
        </w:rPr>
        <w:t>ελήλυθεν</w:t>
      </w:r>
      <w:proofErr w:type="spellEnd"/>
      <w:r>
        <w:rPr>
          <w:rFonts w:ascii="Tahoma" w:hAnsi="Tahoma" w:cs="Tahoma"/>
        </w:rPr>
        <w:t xml:space="preserve"> η ώρα» (</w:t>
      </w:r>
      <w:proofErr w:type="spellStart"/>
      <w:r>
        <w:rPr>
          <w:rFonts w:ascii="Tahoma" w:hAnsi="Tahoma" w:cs="Tahoma"/>
        </w:rPr>
        <w:t>Ιωάν</w:t>
      </w:r>
      <w:proofErr w:type="spellEnd"/>
      <w:r>
        <w:rPr>
          <w:rFonts w:ascii="Tahoma" w:hAnsi="Tahoma" w:cs="Tahoma"/>
        </w:rPr>
        <w:t>. 17,1). Ο Ιησούς περίμενε την ώρα που είχε ορίσει ο Πατήρ. Ιδού η στιγμή. Η εκπλήρωση της θείας βουλής απαιτεί την ακριβή υποταγή στην ώρα. Αποκλείεται κάθε καθυστέρηση, αλλά και κάθε βία.</w:t>
      </w:r>
    </w:p>
    <w:p w:rsidR="009E3D27" w:rsidRDefault="009E3D27" w:rsidP="009E3D27">
      <w:pPr>
        <w:spacing w:line="360" w:lineRule="auto"/>
        <w:ind w:firstLine="720"/>
        <w:jc w:val="both"/>
        <w:rPr>
          <w:rFonts w:ascii="Tahoma" w:hAnsi="Tahoma" w:cs="Tahoma"/>
        </w:rPr>
      </w:pPr>
      <w:r>
        <w:rPr>
          <w:rFonts w:ascii="Tahoma" w:hAnsi="Tahoma" w:cs="Tahoma"/>
        </w:rPr>
        <w:t xml:space="preserve">Στην αγωνία της Γεθσημανή φάνηκε στον Ιησού ένας άγγελος, για να τον </w:t>
      </w:r>
      <w:proofErr w:type="spellStart"/>
      <w:r>
        <w:rPr>
          <w:rFonts w:ascii="Tahoma" w:hAnsi="Tahoma" w:cs="Tahoma"/>
        </w:rPr>
        <w:t>ενισχύση</w:t>
      </w:r>
      <w:proofErr w:type="spellEnd"/>
      <w:r>
        <w:rPr>
          <w:rFonts w:ascii="Tahoma" w:hAnsi="Tahoma" w:cs="Tahoma"/>
        </w:rPr>
        <w:t xml:space="preserve"> (</w:t>
      </w:r>
      <w:proofErr w:type="spellStart"/>
      <w:r>
        <w:rPr>
          <w:rFonts w:ascii="Tahoma" w:hAnsi="Tahoma" w:cs="Tahoma"/>
        </w:rPr>
        <w:t>Λουκ</w:t>
      </w:r>
      <w:proofErr w:type="spellEnd"/>
      <w:r>
        <w:rPr>
          <w:rFonts w:ascii="Tahoma" w:hAnsi="Tahoma" w:cs="Tahoma"/>
        </w:rPr>
        <w:t xml:space="preserve">. 22, 43). Αυτό δεν </w:t>
      </w:r>
      <w:proofErr w:type="spellStart"/>
      <w:r>
        <w:rPr>
          <w:rFonts w:ascii="Tahoma" w:hAnsi="Tahoma" w:cs="Tahoma"/>
        </w:rPr>
        <w:t>εσήμαινε</w:t>
      </w:r>
      <w:proofErr w:type="spellEnd"/>
      <w:r>
        <w:rPr>
          <w:rFonts w:ascii="Tahoma" w:hAnsi="Tahoma" w:cs="Tahoma"/>
        </w:rPr>
        <w:t xml:space="preserve"> ότι το </w:t>
      </w:r>
      <w:proofErr w:type="spellStart"/>
      <w:r>
        <w:rPr>
          <w:rFonts w:ascii="Tahoma" w:hAnsi="Tahoma" w:cs="Tahoma"/>
        </w:rPr>
        <w:t>ποτήριο</w:t>
      </w:r>
      <w:proofErr w:type="spellEnd"/>
      <w:r>
        <w:rPr>
          <w:rFonts w:ascii="Tahoma" w:hAnsi="Tahoma" w:cs="Tahoma"/>
        </w:rPr>
        <w:t xml:space="preserve"> θα </w:t>
      </w:r>
      <w:proofErr w:type="spellStart"/>
      <w:r>
        <w:rPr>
          <w:rFonts w:ascii="Tahoma" w:hAnsi="Tahoma" w:cs="Tahoma"/>
        </w:rPr>
        <w:t>παρέλθη</w:t>
      </w:r>
      <w:proofErr w:type="spellEnd"/>
      <w:r>
        <w:rPr>
          <w:rFonts w:ascii="Tahoma" w:hAnsi="Tahoma" w:cs="Tahoma"/>
        </w:rPr>
        <w:t xml:space="preserve"> από το Σωτήρα. Ο άγγελος ενισχύει τον Ιησού ακριβώς για να τον </w:t>
      </w:r>
      <w:proofErr w:type="spellStart"/>
      <w:r>
        <w:rPr>
          <w:rFonts w:ascii="Tahoma" w:hAnsi="Tahoma" w:cs="Tahoma"/>
        </w:rPr>
        <w:t>ενδυναμώση</w:t>
      </w:r>
      <w:proofErr w:type="spellEnd"/>
      <w:r>
        <w:rPr>
          <w:rFonts w:ascii="Tahoma" w:hAnsi="Tahoma" w:cs="Tahoma"/>
        </w:rPr>
        <w:t xml:space="preserve"> στην αποδοχή του πικρού </w:t>
      </w:r>
      <w:proofErr w:type="spellStart"/>
      <w:r>
        <w:rPr>
          <w:rFonts w:ascii="Tahoma" w:hAnsi="Tahoma" w:cs="Tahoma"/>
        </w:rPr>
        <w:t>ποτηρίου</w:t>
      </w:r>
      <w:proofErr w:type="spellEnd"/>
      <w:r>
        <w:rPr>
          <w:rFonts w:ascii="Tahoma" w:hAnsi="Tahoma" w:cs="Tahoma"/>
        </w:rPr>
        <w:t xml:space="preserve"> του σταυρού.</w:t>
      </w:r>
    </w:p>
    <w:p w:rsidR="009E3D27" w:rsidRDefault="009E3D27" w:rsidP="009E3D27">
      <w:pPr>
        <w:spacing w:line="360" w:lineRule="auto"/>
        <w:ind w:firstLine="720"/>
        <w:jc w:val="both"/>
        <w:rPr>
          <w:rFonts w:ascii="Tahoma" w:hAnsi="Tahoma" w:cs="Tahoma"/>
        </w:rPr>
      </w:pPr>
      <w:r>
        <w:rPr>
          <w:rFonts w:ascii="Tahoma" w:hAnsi="Tahoma" w:cs="Tahoma"/>
        </w:rPr>
        <w:t xml:space="preserve">Δύο φορές, όταν ο Ιησούς </w:t>
      </w:r>
      <w:proofErr w:type="spellStart"/>
      <w:r>
        <w:rPr>
          <w:rFonts w:ascii="Tahoma" w:hAnsi="Tahoma" w:cs="Tahoma"/>
        </w:rPr>
        <w:t>λέη</w:t>
      </w:r>
      <w:proofErr w:type="spellEnd"/>
      <w:r>
        <w:rPr>
          <w:rFonts w:ascii="Tahoma" w:hAnsi="Tahoma" w:cs="Tahoma"/>
        </w:rPr>
        <w:t xml:space="preserve"> το όνομά του, οι στρατιώτες που ήλθαν να τον συλλάβουν υποχωρούν και πέφτουν κάτω. Αυτό γι’ άλλη μια φορά καθιστά φανερό το γεγονός ότι ο Ιησούς είναι ο πιο δυνατός και ότι παραδίδει τον εαυτό του εντελώς ελεύθερα, </w:t>
      </w:r>
      <w:r w:rsidR="0065312B">
        <w:rPr>
          <w:rFonts w:ascii="Tahoma" w:hAnsi="Tahoma" w:cs="Tahoma"/>
        </w:rPr>
        <w:t>ε</w:t>
      </w:r>
      <w:r>
        <w:rPr>
          <w:rFonts w:ascii="Tahoma" w:hAnsi="Tahoma" w:cs="Tahoma"/>
        </w:rPr>
        <w:t>κούσια.</w:t>
      </w:r>
    </w:p>
    <w:p w:rsidR="009E3D27" w:rsidRDefault="009E3D27" w:rsidP="009E3D27">
      <w:pPr>
        <w:spacing w:line="360" w:lineRule="auto"/>
        <w:ind w:firstLine="720"/>
        <w:jc w:val="both"/>
        <w:rPr>
          <w:rFonts w:ascii="Tahoma" w:hAnsi="Tahoma" w:cs="Tahoma"/>
        </w:rPr>
      </w:pPr>
      <w:r>
        <w:rPr>
          <w:rFonts w:ascii="Tahoma" w:hAnsi="Tahoma" w:cs="Tahoma"/>
        </w:rPr>
        <w:t xml:space="preserve">Τα σκληρά λόγια του Ιησού εναντίον των Γραμματέων και των Φαρισαίων. Η «οργή του </w:t>
      </w:r>
      <w:proofErr w:type="spellStart"/>
      <w:r>
        <w:rPr>
          <w:rFonts w:ascii="Tahoma" w:hAnsi="Tahoma" w:cs="Tahoma"/>
        </w:rPr>
        <w:t>Αρνίου</w:t>
      </w:r>
      <w:proofErr w:type="spellEnd"/>
      <w:r>
        <w:rPr>
          <w:rFonts w:ascii="Tahoma" w:hAnsi="Tahoma" w:cs="Tahoma"/>
        </w:rPr>
        <w:t>» (</w:t>
      </w:r>
      <w:proofErr w:type="spellStart"/>
      <w:r>
        <w:rPr>
          <w:rFonts w:ascii="Tahoma" w:hAnsi="Tahoma" w:cs="Tahoma"/>
        </w:rPr>
        <w:t>Αποκ</w:t>
      </w:r>
      <w:proofErr w:type="spellEnd"/>
      <w:r>
        <w:rPr>
          <w:rFonts w:ascii="Tahoma" w:hAnsi="Tahoma" w:cs="Tahoma"/>
        </w:rPr>
        <w:t>. 6,16) εναντίον των «γεννημάτων των εχιδνών» (</w:t>
      </w:r>
      <w:proofErr w:type="spellStart"/>
      <w:r>
        <w:rPr>
          <w:rFonts w:ascii="Tahoma" w:hAnsi="Tahoma" w:cs="Tahoma"/>
        </w:rPr>
        <w:t>Ματθ</w:t>
      </w:r>
      <w:proofErr w:type="spellEnd"/>
      <w:r>
        <w:rPr>
          <w:rFonts w:ascii="Tahoma" w:hAnsi="Tahoma" w:cs="Tahoma"/>
        </w:rPr>
        <w:t xml:space="preserve">. </w:t>
      </w:r>
      <w:r>
        <w:rPr>
          <w:rFonts w:ascii="Tahoma" w:hAnsi="Tahoma" w:cs="Tahoma"/>
        </w:rPr>
        <w:lastRenderedPageBreak/>
        <w:t xml:space="preserve">23,33): Τίποτα απ’ αυτά δεν παρουσιάζεται στο Πάθος. Όσο περισσότερο ο Ιησούς υποφέρει, τόσο πιο πολύ δείχνεται τρυφερός και σπλαχνικός. </w:t>
      </w:r>
    </w:p>
    <w:p w:rsidR="009E3D27" w:rsidRDefault="009E3D27" w:rsidP="009E3D27">
      <w:pPr>
        <w:spacing w:line="360" w:lineRule="auto"/>
        <w:ind w:firstLine="720"/>
        <w:jc w:val="both"/>
        <w:rPr>
          <w:rFonts w:ascii="Tahoma" w:hAnsi="Tahoma" w:cs="Tahoma"/>
        </w:rPr>
      </w:pPr>
      <w:r>
        <w:rPr>
          <w:rFonts w:ascii="Tahoma" w:hAnsi="Tahoma" w:cs="Tahoma"/>
        </w:rPr>
        <w:t xml:space="preserve">Λυτρωτή μου, δεν αγαπάς τους ανθρώπους λιγότερο, όταν </w:t>
      </w:r>
      <w:proofErr w:type="spellStart"/>
      <w:r>
        <w:rPr>
          <w:rFonts w:ascii="Tahoma" w:hAnsi="Tahoma" w:cs="Tahoma"/>
        </w:rPr>
        <w:t>πονής</w:t>
      </w:r>
      <w:proofErr w:type="spellEnd"/>
      <w:r>
        <w:rPr>
          <w:rFonts w:ascii="Tahoma" w:hAnsi="Tahoma" w:cs="Tahoma"/>
        </w:rPr>
        <w:t xml:space="preserve"> εξ αιτίας τους, από </w:t>
      </w:r>
      <w:proofErr w:type="spellStart"/>
      <w:r>
        <w:rPr>
          <w:rFonts w:ascii="Tahoma" w:hAnsi="Tahoma" w:cs="Tahoma"/>
        </w:rPr>
        <w:t>ό,τι</w:t>
      </w:r>
      <w:proofErr w:type="spellEnd"/>
      <w:r>
        <w:rPr>
          <w:rFonts w:ascii="Tahoma" w:hAnsi="Tahoma" w:cs="Tahoma"/>
        </w:rPr>
        <w:t xml:space="preserve"> τους αγαπούσες προτού σου προκαλέσουν αυτήν την οδύνη. Μέσα στην καρδιά, στο κέντρο της αμαρτίας μου – μισώντας αυτήν την αμαρτία – μ’ αγαπάς μ’ έναν τρόπο πολύ πιο αισθητό, με μιαν αγάπη που με τρυπάει πέρα ως πέρα.</w:t>
      </w:r>
    </w:p>
    <w:p w:rsidR="009E3D27" w:rsidRDefault="009E3D27" w:rsidP="009E3D27">
      <w:pPr>
        <w:spacing w:line="360" w:lineRule="auto"/>
        <w:ind w:firstLine="720"/>
        <w:jc w:val="both"/>
        <w:rPr>
          <w:rFonts w:ascii="Tahoma" w:hAnsi="Tahoma" w:cs="Tahoma"/>
        </w:rPr>
      </w:pPr>
      <w:r>
        <w:rPr>
          <w:rFonts w:ascii="Tahoma" w:hAnsi="Tahoma" w:cs="Tahoma"/>
        </w:rPr>
        <w:t>Ο Ιησούς μέσα στο Πάθος του «</w:t>
      </w:r>
      <w:proofErr w:type="spellStart"/>
      <w:r>
        <w:rPr>
          <w:rFonts w:ascii="Tahoma" w:hAnsi="Tahoma" w:cs="Tahoma"/>
        </w:rPr>
        <w:t>λυπείται</w:t>
      </w:r>
      <w:proofErr w:type="spellEnd"/>
      <w:r>
        <w:rPr>
          <w:rFonts w:ascii="Tahoma" w:hAnsi="Tahoma" w:cs="Tahoma"/>
        </w:rPr>
        <w:t xml:space="preserve"> και αδημονεί» (</w:t>
      </w:r>
      <w:proofErr w:type="spellStart"/>
      <w:r>
        <w:rPr>
          <w:rFonts w:ascii="Tahoma" w:hAnsi="Tahoma" w:cs="Tahoma"/>
        </w:rPr>
        <w:t>Ματθ</w:t>
      </w:r>
      <w:proofErr w:type="spellEnd"/>
      <w:r>
        <w:rPr>
          <w:rFonts w:ascii="Tahoma" w:hAnsi="Tahoma" w:cs="Tahoma"/>
        </w:rPr>
        <w:t xml:space="preserve">. 26,37). Η ανθρώπινη φύση του δοκιμάζει την πείρα όλων των σκληρών εφόδων και των τρανταγμάτων που μπορεί να </w:t>
      </w:r>
      <w:proofErr w:type="spellStart"/>
      <w:r>
        <w:rPr>
          <w:rFonts w:ascii="Tahoma" w:hAnsi="Tahoma" w:cs="Tahoma"/>
        </w:rPr>
        <w:t>υποστή</w:t>
      </w:r>
      <w:proofErr w:type="spellEnd"/>
      <w:r>
        <w:rPr>
          <w:rFonts w:ascii="Tahoma" w:hAnsi="Tahoma" w:cs="Tahoma"/>
        </w:rPr>
        <w:t xml:space="preserve"> η φύση μας. Εν τούτοις η θεία του φύση μένει σταθερή μέσα σε μια τέλεια ειρήνη. Θεία ειρήνη μιας ψυχής ανθρώπινα θλιμμένης «έως θανάτου». Η αρχαία διδασκαλία των Συνόδων για τις δύο φύσεις του Χριστού, που είναι «</w:t>
      </w:r>
      <w:proofErr w:type="spellStart"/>
      <w:r>
        <w:rPr>
          <w:rFonts w:ascii="Tahoma" w:hAnsi="Tahoma" w:cs="Tahoma"/>
        </w:rPr>
        <w:t>διακεκριμέναι</w:t>
      </w:r>
      <w:proofErr w:type="spellEnd"/>
      <w:r>
        <w:rPr>
          <w:rFonts w:ascii="Tahoma" w:hAnsi="Tahoma" w:cs="Tahoma"/>
        </w:rPr>
        <w:t xml:space="preserve"> αδιαιρέτως» και «</w:t>
      </w:r>
      <w:proofErr w:type="spellStart"/>
      <w:r>
        <w:rPr>
          <w:rFonts w:ascii="Tahoma" w:hAnsi="Tahoma" w:cs="Tahoma"/>
        </w:rPr>
        <w:t>ηνωμέναι</w:t>
      </w:r>
      <w:proofErr w:type="spellEnd"/>
      <w:r>
        <w:rPr>
          <w:rFonts w:ascii="Tahoma" w:hAnsi="Tahoma" w:cs="Tahoma"/>
        </w:rPr>
        <w:t xml:space="preserve"> </w:t>
      </w:r>
      <w:proofErr w:type="spellStart"/>
      <w:r>
        <w:rPr>
          <w:rFonts w:ascii="Tahoma" w:hAnsi="Tahoma" w:cs="Tahoma"/>
        </w:rPr>
        <w:t>ασυγχύτως</w:t>
      </w:r>
      <w:proofErr w:type="spellEnd"/>
      <w:r>
        <w:rPr>
          <w:rFonts w:ascii="Tahoma" w:hAnsi="Tahoma" w:cs="Tahoma"/>
        </w:rPr>
        <w:t xml:space="preserve">» «εν τω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προσώπω</w:t>
      </w:r>
      <w:proofErr w:type="spellEnd"/>
      <w:r>
        <w:rPr>
          <w:rFonts w:ascii="Tahoma" w:hAnsi="Tahoma" w:cs="Tahoma"/>
        </w:rPr>
        <w:t xml:space="preserve">», δεν είναι μια λογομαχία ή μια μάταιη λεπτολογία. Είναι η μόνη διδασκαλία που μας επιτρέπει να αντιληφθούμε ότι εν τω Χριστώ ο Θεός και άνθρωπος παραμένουν </w:t>
      </w:r>
      <w:r w:rsidR="00785683">
        <w:rPr>
          <w:rFonts w:ascii="Tahoma" w:hAnsi="Tahoma" w:cs="Tahoma"/>
        </w:rPr>
        <w:t xml:space="preserve">σε μιαν αμοιβαία ακεραιότητα και εν τούτοις ο ένας μέσα στον άλλο δημιουργούν μια νέα ακεραιότητα, τη </w:t>
      </w:r>
      <w:proofErr w:type="spellStart"/>
      <w:r w:rsidR="00785683">
        <w:rPr>
          <w:rFonts w:ascii="Tahoma" w:hAnsi="Tahoma" w:cs="Tahoma"/>
        </w:rPr>
        <w:t>θεανδρική</w:t>
      </w:r>
      <w:proofErr w:type="spellEnd"/>
      <w:r w:rsidR="00785683">
        <w:rPr>
          <w:rFonts w:ascii="Tahoma" w:hAnsi="Tahoma" w:cs="Tahoma"/>
        </w:rPr>
        <w:t xml:space="preserve">. Την ώρα που η θύελλα δέρνει την βάση ενός βουνού, η κορφή μπορεί να λούζεται μέσα σε άφθονο φως. </w:t>
      </w:r>
    </w:p>
    <w:p w:rsidR="00785683" w:rsidRDefault="00785683" w:rsidP="009E3D27">
      <w:pPr>
        <w:spacing w:line="360" w:lineRule="auto"/>
        <w:ind w:firstLine="720"/>
        <w:jc w:val="both"/>
        <w:rPr>
          <w:rFonts w:ascii="Tahoma" w:hAnsi="Tahoma" w:cs="Tahoma"/>
        </w:rPr>
      </w:pPr>
      <w:r>
        <w:rPr>
          <w:rFonts w:ascii="Tahoma" w:hAnsi="Tahoma" w:cs="Tahoma"/>
        </w:rPr>
        <w:t xml:space="preserve">«Μείζονα ταύτης </w:t>
      </w:r>
      <w:proofErr w:type="spellStart"/>
      <w:r>
        <w:rPr>
          <w:rFonts w:ascii="Tahoma" w:hAnsi="Tahoma" w:cs="Tahoma"/>
        </w:rPr>
        <w:t>αγάπην</w:t>
      </w:r>
      <w:proofErr w:type="spellEnd"/>
      <w:r>
        <w:rPr>
          <w:rFonts w:ascii="Tahoma" w:hAnsi="Tahoma" w:cs="Tahoma"/>
        </w:rPr>
        <w:t xml:space="preserve"> ουδείς έχει, ίνα τις την </w:t>
      </w:r>
      <w:proofErr w:type="spellStart"/>
      <w:r>
        <w:rPr>
          <w:rFonts w:ascii="Tahoma" w:hAnsi="Tahoma" w:cs="Tahoma"/>
        </w:rPr>
        <w:t>ψυχήν</w:t>
      </w:r>
      <w:proofErr w:type="spellEnd"/>
      <w:r>
        <w:rPr>
          <w:rFonts w:ascii="Tahoma" w:hAnsi="Tahoma" w:cs="Tahoma"/>
        </w:rPr>
        <w:t xml:space="preserve"> αυτού </w:t>
      </w:r>
      <w:proofErr w:type="spellStart"/>
      <w:r>
        <w:rPr>
          <w:rFonts w:ascii="Tahoma" w:hAnsi="Tahoma" w:cs="Tahoma"/>
        </w:rPr>
        <w:t>θη</w:t>
      </w:r>
      <w:proofErr w:type="spellEnd"/>
      <w:r>
        <w:rPr>
          <w:rFonts w:ascii="Tahoma" w:hAnsi="Tahoma" w:cs="Tahoma"/>
        </w:rPr>
        <w:t xml:space="preserve"> υπέρ των φίλων αυτού» (</w:t>
      </w:r>
      <w:proofErr w:type="spellStart"/>
      <w:r>
        <w:rPr>
          <w:rFonts w:ascii="Tahoma" w:hAnsi="Tahoma" w:cs="Tahoma"/>
        </w:rPr>
        <w:t>Ιωάν</w:t>
      </w:r>
      <w:proofErr w:type="spellEnd"/>
      <w:r>
        <w:rPr>
          <w:rFonts w:ascii="Tahoma" w:hAnsi="Tahoma" w:cs="Tahoma"/>
        </w:rPr>
        <w:t>. 15,13).</w:t>
      </w:r>
    </w:p>
    <w:p w:rsidR="00785683" w:rsidRDefault="00785683" w:rsidP="009E3D27">
      <w:pPr>
        <w:spacing w:line="360" w:lineRule="auto"/>
        <w:ind w:firstLine="720"/>
        <w:jc w:val="both"/>
        <w:rPr>
          <w:rFonts w:ascii="Tahoma" w:hAnsi="Tahoma" w:cs="Tahoma"/>
        </w:rPr>
      </w:pPr>
      <w:r>
        <w:rPr>
          <w:rFonts w:ascii="Tahoma" w:hAnsi="Tahoma" w:cs="Tahoma"/>
        </w:rPr>
        <w:t xml:space="preserve">Σ’ αυτή τη φράση περιλαμβάνεται η πιο βαθειά και πιο πλήρης εξήγηση του Πάθους του </w:t>
      </w:r>
      <w:proofErr w:type="spellStart"/>
      <w:r>
        <w:rPr>
          <w:rFonts w:ascii="Tahoma" w:hAnsi="Tahoma" w:cs="Tahoma"/>
        </w:rPr>
        <w:t>Σωτήρος</w:t>
      </w:r>
      <w:proofErr w:type="spellEnd"/>
      <w:r>
        <w:rPr>
          <w:rFonts w:ascii="Tahoma" w:hAnsi="Tahoma" w:cs="Tahoma"/>
        </w:rPr>
        <w:t>. Η πιο μεγάλη αγάπη είναι εκείνη που φθάνει στα  έσχατα όρια. Απαιτεί το δόσιμο που πάει ως το θάνατο. Ο Γολγοθάς: όχι μια απαίτηση της δικαιοσύνης. Αλλά μια απαίτηση της αγάπης.</w:t>
      </w:r>
    </w:p>
    <w:p w:rsidR="00785683" w:rsidRDefault="00785683" w:rsidP="009E3D27">
      <w:pPr>
        <w:spacing w:line="360" w:lineRule="auto"/>
        <w:ind w:firstLine="720"/>
        <w:jc w:val="both"/>
        <w:rPr>
          <w:rFonts w:ascii="Tahoma" w:hAnsi="Tahoma" w:cs="Tahoma"/>
        </w:rPr>
      </w:pPr>
      <w:r>
        <w:rPr>
          <w:rFonts w:ascii="Tahoma" w:hAnsi="Tahoma" w:cs="Tahoma"/>
        </w:rPr>
        <w:t>Κύριε, στέκομαι κάτω από το σταυρό σου μαζί με τη Μητέρα σου, μαζί με τον αγαπημένο μαθητή, μαζί με τις γυναίκες που σου έμειναν πιστές.</w:t>
      </w:r>
    </w:p>
    <w:p w:rsidR="00785683" w:rsidRDefault="00785683" w:rsidP="009E3D27">
      <w:pPr>
        <w:spacing w:line="360" w:lineRule="auto"/>
        <w:ind w:firstLine="720"/>
        <w:jc w:val="both"/>
        <w:rPr>
          <w:rFonts w:ascii="Tahoma" w:hAnsi="Tahoma" w:cs="Tahoma"/>
        </w:rPr>
      </w:pPr>
      <w:r>
        <w:rPr>
          <w:rFonts w:ascii="Tahoma" w:hAnsi="Tahoma" w:cs="Tahoma"/>
        </w:rPr>
        <w:t xml:space="preserve">Τολμώ να υψώσω τα μάτια μου σε σένα και ν’ ατενίσω τη θυσία σου. Σ’ αυτό το </w:t>
      </w:r>
      <w:proofErr w:type="spellStart"/>
      <w:r>
        <w:rPr>
          <w:rFonts w:ascii="Tahoma" w:hAnsi="Tahoma" w:cs="Tahoma"/>
        </w:rPr>
        <w:t>αντίκρυσμα</w:t>
      </w:r>
      <w:proofErr w:type="spellEnd"/>
      <w:r>
        <w:rPr>
          <w:rFonts w:ascii="Tahoma" w:hAnsi="Tahoma" w:cs="Tahoma"/>
        </w:rPr>
        <w:t xml:space="preserve"> μαθαίνω </w:t>
      </w:r>
      <w:proofErr w:type="spellStart"/>
      <w:r>
        <w:rPr>
          <w:rFonts w:ascii="Tahoma" w:hAnsi="Tahoma" w:cs="Tahoma"/>
        </w:rPr>
        <w:t>ό,τι</w:t>
      </w:r>
      <w:proofErr w:type="spellEnd"/>
      <w:r>
        <w:rPr>
          <w:rFonts w:ascii="Tahoma" w:hAnsi="Tahoma" w:cs="Tahoma"/>
        </w:rPr>
        <w:t xml:space="preserve"> δεν </w:t>
      </w:r>
      <w:proofErr w:type="spellStart"/>
      <w:r>
        <w:rPr>
          <w:rFonts w:ascii="Tahoma" w:hAnsi="Tahoma" w:cs="Tahoma"/>
        </w:rPr>
        <w:t>κατώρθωσα</w:t>
      </w:r>
      <w:proofErr w:type="spellEnd"/>
      <w:r>
        <w:rPr>
          <w:rFonts w:ascii="Tahoma" w:hAnsi="Tahoma" w:cs="Tahoma"/>
        </w:rPr>
        <w:t xml:space="preserve"> να μάθω ούτε και μέσα στα κείμενα του Ευαγγελίου. Τα πόδια σου είναι καρφωμένα στο ξύλο. Ο σταυρός σου είναι το πατητήρι όπου πατήθηκε το αληθινό σταφύλι. Ενώ μπορείς, δεν θέλεις να </w:t>
      </w:r>
      <w:proofErr w:type="spellStart"/>
      <w:r>
        <w:rPr>
          <w:rFonts w:ascii="Tahoma" w:hAnsi="Tahoma" w:cs="Tahoma"/>
        </w:rPr>
        <w:t>φύγης</w:t>
      </w:r>
      <w:proofErr w:type="spellEnd"/>
      <w:r>
        <w:rPr>
          <w:rFonts w:ascii="Tahoma" w:hAnsi="Tahoma" w:cs="Tahoma"/>
        </w:rPr>
        <w:t xml:space="preserve">. Σ’ αυτή τη συνάντηση που μου όρισες με περιμένεις. Καρφωμένος στο σταυρό υποτάσσεις τον εαυτό σου σ’ αυτήν την αναμονή μου. Μπορεί να μη έλθω. Μα εσύ </w:t>
      </w:r>
      <w:r>
        <w:rPr>
          <w:rFonts w:ascii="Tahoma" w:hAnsi="Tahoma" w:cs="Tahoma"/>
        </w:rPr>
        <w:lastRenderedPageBreak/>
        <w:t xml:space="preserve">είσαι εκεί και μένεις εκεί όπου αφέθηκες να σε καρφώσουν. Τα χέρια σου είναι απλωμένα. Ανοίγουν για να καλέσουν όλους τους ανθρώπους. Δεν θέλουν να κλείσουν. Τα καρφιά τα κρατούν σ’ αυτή τη στάση που προκαλεί και αγκαλιάζει. Μου λένε σιωπηλά: «Έλα». Το κεφάλι είναι </w:t>
      </w:r>
      <w:proofErr w:type="spellStart"/>
      <w:r>
        <w:rPr>
          <w:rFonts w:ascii="Tahoma" w:hAnsi="Tahoma" w:cs="Tahoma"/>
        </w:rPr>
        <w:t>γυρμένο</w:t>
      </w:r>
      <w:proofErr w:type="spellEnd"/>
      <w:r>
        <w:rPr>
          <w:rFonts w:ascii="Tahoma" w:hAnsi="Tahoma" w:cs="Tahoma"/>
        </w:rPr>
        <w:t xml:space="preserve">. Το γέρνεις σε μια κίνηση που προσκαλεί. Αποδέχθηκες και συγκεφαλαίωσες τη θέληση του Θεού, συνεπώς τη δική σου ως Υιού, του Πατρός και του Αγίου Πνεύματος. Κλίνεις το κεφάλι σαν δείγμα υποταγής σ’ αυτό που απαιτεί  η αγάπη των Τριών προς τους ανθρώπους. </w:t>
      </w:r>
    </w:p>
    <w:p w:rsidR="00785683" w:rsidRDefault="00785683" w:rsidP="009E3D27">
      <w:pPr>
        <w:spacing w:line="360" w:lineRule="auto"/>
        <w:ind w:firstLine="720"/>
        <w:jc w:val="both"/>
        <w:rPr>
          <w:rFonts w:ascii="Tahoma" w:hAnsi="Tahoma" w:cs="Tahoma"/>
        </w:rPr>
      </w:pPr>
      <w:r>
        <w:rPr>
          <w:rFonts w:ascii="Tahoma" w:hAnsi="Tahoma" w:cs="Tahoma"/>
        </w:rPr>
        <w:t xml:space="preserve">Ταυτόχρονα το κεφάλι είναι </w:t>
      </w:r>
      <w:proofErr w:type="spellStart"/>
      <w:r>
        <w:rPr>
          <w:rFonts w:ascii="Tahoma" w:hAnsi="Tahoma" w:cs="Tahoma"/>
        </w:rPr>
        <w:t>γυρμένο</w:t>
      </w:r>
      <w:proofErr w:type="spellEnd"/>
      <w:r>
        <w:rPr>
          <w:rFonts w:ascii="Tahoma" w:hAnsi="Tahoma" w:cs="Tahoma"/>
        </w:rPr>
        <w:t xml:space="preserve"> προς αυτούς που βρίσκονται εκεί μπροστά σου. Προς αυτούς που σε αγάπησαν και προς εκείνους που φώναξαν «</w:t>
      </w:r>
      <w:proofErr w:type="spellStart"/>
      <w:r>
        <w:rPr>
          <w:rFonts w:ascii="Tahoma" w:hAnsi="Tahoma" w:cs="Tahoma"/>
        </w:rPr>
        <w:t>σταύρωσον</w:t>
      </w:r>
      <w:proofErr w:type="spellEnd"/>
      <w:r>
        <w:rPr>
          <w:rFonts w:ascii="Tahoma" w:hAnsi="Tahoma" w:cs="Tahoma"/>
        </w:rPr>
        <w:t xml:space="preserve"> αυτόν». Είναι </w:t>
      </w:r>
      <w:proofErr w:type="spellStart"/>
      <w:r>
        <w:rPr>
          <w:rFonts w:ascii="Tahoma" w:hAnsi="Tahoma" w:cs="Tahoma"/>
        </w:rPr>
        <w:t>γυρμένο</w:t>
      </w:r>
      <w:proofErr w:type="spellEnd"/>
      <w:r>
        <w:rPr>
          <w:rFonts w:ascii="Tahoma" w:hAnsi="Tahoma" w:cs="Tahoma"/>
        </w:rPr>
        <w:t xml:space="preserve"> προς αυτούς που πονούν και πορεύονται </w:t>
      </w:r>
      <w:proofErr w:type="spellStart"/>
      <w:r>
        <w:rPr>
          <w:rFonts w:ascii="Tahoma" w:hAnsi="Tahoma" w:cs="Tahoma"/>
        </w:rPr>
        <w:t>στενάζοντες</w:t>
      </w:r>
      <w:proofErr w:type="spellEnd"/>
      <w:r>
        <w:rPr>
          <w:rFonts w:ascii="Tahoma" w:hAnsi="Tahoma" w:cs="Tahoma"/>
        </w:rPr>
        <w:t xml:space="preserve">, προς εκείνους που αναζητούν χωρίς να το καταλαβαίνουν. Τα μάτια σου τώρα έχουν κλείσει. Μέσα στο ίδιο εσωτερικό όραμα βλέπουν τον Πατέρα και τους ανθρώπους. Προς τα δύο αυτά αντικείμενα της αγάπης σου κατευθύνεται τώρα ολόκληρη η ύπαρξή σου. Το αίμα κυλάει απ’ το μέτωπό σου, απ’ τα χέρια σου, απ’ το μαστιγωμένο σώμα σου. Κυλάει αργά σε κόκκινα ρυάκια. Θα </w:t>
      </w:r>
      <w:proofErr w:type="spellStart"/>
      <w:r>
        <w:rPr>
          <w:rFonts w:ascii="Tahoma" w:hAnsi="Tahoma" w:cs="Tahoma"/>
        </w:rPr>
        <w:t>τρέξη</w:t>
      </w:r>
      <w:proofErr w:type="spellEnd"/>
      <w:r>
        <w:rPr>
          <w:rFonts w:ascii="Tahoma" w:hAnsi="Tahoma" w:cs="Tahoma"/>
        </w:rPr>
        <w:t xml:space="preserve"> επίσης κι απ’ την τρυπημένη </w:t>
      </w:r>
      <w:r w:rsidR="00C03021">
        <w:rPr>
          <w:rFonts w:ascii="Tahoma" w:hAnsi="Tahoma" w:cs="Tahoma"/>
        </w:rPr>
        <w:t xml:space="preserve">πλευρά σου, σαν να είχε </w:t>
      </w:r>
      <w:proofErr w:type="spellStart"/>
      <w:r w:rsidR="00C03021">
        <w:rPr>
          <w:rFonts w:ascii="Tahoma" w:hAnsi="Tahoma" w:cs="Tahoma"/>
        </w:rPr>
        <w:t>διαρραγή</w:t>
      </w:r>
      <w:proofErr w:type="spellEnd"/>
      <w:r>
        <w:rPr>
          <w:rFonts w:ascii="Tahoma" w:hAnsi="Tahoma" w:cs="Tahoma"/>
        </w:rPr>
        <w:t xml:space="preserve"> η καρδιά σου κάτω απ’ την πίεση της </w:t>
      </w:r>
      <w:proofErr w:type="spellStart"/>
      <w:r>
        <w:rPr>
          <w:rFonts w:ascii="Tahoma" w:hAnsi="Tahoma" w:cs="Tahoma"/>
        </w:rPr>
        <w:t>οδυνωμένης</w:t>
      </w:r>
      <w:proofErr w:type="spellEnd"/>
      <w:r>
        <w:rPr>
          <w:rFonts w:ascii="Tahoma" w:hAnsi="Tahoma" w:cs="Tahoma"/>
        </w:rPr>
        <w:t xml:space="preserve"> αγάπης σου. </w:t>
      </w:r>
      <w:r w:rsidR="00C03021">
        <w:rPr>
          <w:rFonts w:ascii="Tahoma" w:hAnsi="Tahoma" w:cs="Tahoma"/>
        </w:rPr>
        <w:t>Το ποτήρι χύνεται σε σπονδή. Ο ακάνθινος στέφανος πληγώνει το κεφάλι σου. Τοποθετημένα κυκλικά αυτά τα αγκάθια μοιάζουν με τις αμαρτίες των ανθρώπων τις συγκεντρωμένες και τοποθετημένες τη μια δίπλα στην άλλη προκειμένου να φορτωθούν επάνω σου. Όλες οι αμαρτίες των ανθρώπων δεμένες μαζί. Ο εβραίος ιερεύς απλώνοντας τα χέρια απέθετε τις αμαρτίες στο κεφάλι του εξιλαστήριου θύματος. Το ίδιο και οι άνθρωποι. έβαλαν με τα χέρια τους το στεφάνι των αμαρτιών τους στο ευγενικότερο τμήμα του σώματός σου, στο κεφάλι σου.</w:t>
      </w:r>
    </w:p>
    <w:p w:rsidR="00C03021" w:rsidRDefault="00C03021" w:rsidP="009E3D27">
      <w:pPr>
        <w:spacing w:line="360" w:lineRule="auto"/>
        <w:ind w:firstLine="720"/>
        <w:jc w:val="both"/>
        <w:rPr>
          <w:rFonts w:ascii="Tahoma" w:hAnsi="Tahoma" w:cs="Tahoma"/>
        </w:rPr>
      </w:pPr>
      <w:r>
        <w:rPr>
          <w:rFonts w:ascii="Tahoma" w:hAnsi="Tahoma" w:cs="Tahoma"/>
        </w:rPr>
        <w:t>Μα γύρω απ’ το κεφάλι αυτό βλέπω ακτίνες φωτός. Ένας χρυσός φωτοστέφανος τυλίγει το μέτωπό σου το ματωμένο. Αυτή η λάμψη δίνει το νόημά της στην οδυνηρή θέα. Εάν δεν την διέκρινα, θα σχημάτιζα μιαν ατελή εικόνα του Εσταυρωμένου. Διότι ο Εσταυρωμένος είναι Κύριος και Λυτρωτής.</w:t>
      </w:r>
    </w:p>
    <w:p w:rsidR="00C03021" w:rsidRDefault="00C03021" w:rsidP="009E3D27">
      <w:pPr>
        <w:spacing w:line="360" w:lineRule="auto"/>
        <w:ind w:firstLine="720"/>
        <w:jc w:val="both"/>
        <w:rPr>
          <w:rFonts w:ascii="Tahoma" w:hAnsi="Tahoma" w:cs="Tahoma"/>
        </w:rPr>
      </w:pPr>
      <w:r>
        <w:rPr>
          <w:rFonts w:ascii="Tahoma" w:hAnsi="Tahoma" w:cs="Tahoma"/>
        </w:rPr>
        <w:t xml:space="preserve">Ιησού, μπροστά στο σταυρό σου δεν μιλάω πια ούτε καν σκέπτομαι. Έχω </w:t>
      </w:r>
      <w:proofErr w:type="spellStart"/>
      <w:r>
        <w:rPr>
          <w:rFonts w:ascii="Tahoma" w:hAnsi="Tahoma" w:cs="Tahoma"/>
        </w:rPr>
        <w:t>στηλώσει</w:t>
      </w:r>
      <w:proofErr w:type="spellEnd"/>
      <w:r>
        <w:rPr>
          <w:rFonts w:ascii="Tahoma" w:hAnsi="Tahoma" w:cs="Tahoma"/>
        </w:rPr>
        <w:t xml:space="preserve"> σε σένα τα μάτια και σε κάθε αναπνοή μου, σε κάθε κτύπο της καρδιάς μου, θα ήθελα να </w:t>
      </w:r>
      <w:proofErr w:type="spellStart"/>
      <w:r>
        <w:rPr>
          <w:rFonts w:ascii="Tahoma" w:hAnsi="Tahoma" w:cs="Tahoma"/>
        </w:rPr>
        <w:t>χαραχθή</w:t>
      </w:r>
      <w:proofErr w:type="spellEnd"/>
      <w:r>
        <w:rPr>
          <w:rFonts w:ascii="Tahoma" w:hAnsi="Tahoma" w:cs="Tahoma"/>
        </w:rPr>
        <w:t xml:space="preserve"> πιο βαθειά μέσα μου η εικόνα σου. Έλα, χαράξου λοιπόν μέσα μου, ώ Εσταυρωμένε, που ακτινοβολείς. Συ, που τα καρφιά καθήλωσαν πάνω στο σταυρό, έλα να </w:t>
      </w:r>
      <w:proofErr w:type="spellStart"/>
      <w:r>
        <w:rPr>
          <w:rFonts w:ascii="Tahoma" w:hAnsi="Tahoma" w:cs="Tahoma"/>
        </w:rPr>
        <w:t>καρφωθής</w:t>
      </w:r>
      <w:proofErr w:type="spellEnd"/>
      <w:r>
        <w:rPr>
          <w:rFonts w:ascii="Tahoma" w:hAnsi="Tahoma" w:cs="Tahoma"/>
        </w:rPr>
        <w:t xml:space="preserve"> στο σώμα μου, να </w:t>
      </w:r>
      <w:proofErr w:type="spellStart"/>
      <w:r>
        <w:rPr>
          <w:rFonts w:ascii="Tahoma" w:hAnsi="Tahoma" w:cs="Tahoma"/>
        </w:rPr>
        <w:t>καθηλωθής</w:t>
      </w:r>
      <w:proofErr w:type="spellEnd"/>
      <w:r>
        <w:rPr>
          <w:rFonts w:ascii="Tahoma" w:hAnsi="Tahoma" w:cs="Tahoma"/>
        </w:rPr>
        <w:t xml:space="preserve"> στην ψυχή μου. Ας </w:t>
      </w:r>
      <w:r>
        <w:rPr>
          <w:rFonts w:ascii="Tahoma" w:hAnsi="Tahoma" w:cs="Tahoma"/>
        </w:rPr>
        <w:lastRenderedPageBreak/>
        <w:t xml:space="preserve">ήταν να μπορούσα να σ’ έχω πάντα μαζί μου, να σε σφίγγω επάνω μου, εσένα τον Αγαπημένο. </w:t>
      </w:r>
    </w:p>
    <w:p w:rsidR="00C03021" w:rsidRDefault="00C03021" w:rsidP="009E3D27">
      <w:pPr>
        <w:spacing w:line="360" w:lineRule="auto"/>
        <w:ind w:firstLine="720"/>
        <w:jc w:val="both"/>
        <w:rPr>
          <w:rFonts w:ascii="Tahoma" w:hAnsi="Tahoma" w:cs="Tahoma"/>
        </w:rPr>
      </w:pPr>
      <w:r>
        <w:rPr>
          <w:rFonts w:ascii="Tahoma" w:hAnsi="Tahoma" w:cs="Tahoma"/>
        </w:rPr>
        <w:t>(Δεν θα μας καταλάβουν. Θα μιλήσουν για νοσηρή φαντασία. Μα είμαστε μαζί, Εσύ και εγώ).</w:t>
      </w:r>
    </w:p>
    <w:p w:rsidR="00C03021" w:rsidRDefault="00C03021" w:rsidP="009E3D27">
      <w:pPr>
        <w:spacing w:line="360" w:lineRule="auto"/>
        <w:ind w:firstLine="720"/>
        <w:jc w:val="both"/>
        <w:rPr>
          <w:rFonts w:ascii="Tahoma" w:hAnsi="Tahoma" w:cs="Tahoma"/>
        </w:rPr>
      </w:pPr>
      <w:r>
        <w:rPr>
          <w:rFonts w:ascii="Tahoma" w:hAnsi="Tahoma" w:cs="Tahoma"/>
        </w:rPr>
        <w:t xml:space="preserve">Είμαι δικός σου. Είμαι δικός σου. Είμαι στα χέρια σου. Δεν μπορώ παρά να ψελλίσω και να επαναλάβω αυτές τις λέξεις. Ας είσαι η σφραγίδα που </w:t>
      </w:r>
      <w:proofErr w:type="spellStart"/>
      <w:r>
        <w:rPr>
          <w:rFonts w:ascii="Tahoma" w:hAnsi="Tahoma" w:cs="Tahoma"/>
        </w:rPr>
        <w:t>εσφράγισε</w:t>
      </w:r>
      <w:proofErr w:type="spellEnd"/>
      <w:r>
        <w:rPr>
          <w:rFonts w:ascii="Tahoma" w:hAnsi="Tahoma" w:cs="Tahoma"/>
        </w:rPr>
        <w:t xml:space="preserve"> την καρδιά μου και τις αισθήσεις μου. Αυτή η εικόνα η τόσο αγαπημένη – τα χέρια </w:t>
      </w:r>
      <w:r w:rsidR="0028468D">
        <w:rPr>
          <w:rFonts w:ascii="Tahoma" w:hAnsi="Tahoma" w:cs="Tahoma"/>
        </w:rPr>
        <w:t xml:space="preserve">σου απλωμένα στο σταυρό – ποτέ ας μη μ’ </w:t>
      </w:r>
      <w:proofErr w:type="spellStart"/>
      <w:r w:rsidR="0028468D">
        <w:rPr>
          <w:rFonts w:ascii="Tahoma" w:hAnsi="Tahoma" w:cs="Tahoma"/>
        </w:rPr>
        <w:t>αφήση</w:t>
      </w:r>
      <w:proofErr w:type="spellEnd"/>
      <w:r w:rsidR="0028468D">
        <w:rPr>
          <w:rFonts w:ascii="Tahoma" w:hAnsi="Tahoma" w:cs="Tahoma"/>
        </w:rPr>
        <w:t xml:space="preserve">. Ας με </w:t>
      </w:r>
      <w:proofErr w:type="spellStart"/>
      <w:r w:rsidR="0028468D">
        <w:rPr>
          <w:rFonts w:ascii="Tahoma" w:hAnsi="Tahoma" w:cs="Tahoma"/>
        </w:rPr>
        <w:t>σώζη</w:t>
      </w:r>
      <w:proofErr w:type="spellEnd"/>
      <w:r w:rsidR="0028468D">
        <w:rPr>
          <w:rFonts w:ascii="Tahoma" w:hAnsi="Tahoma" w:cs="Tahoma"/>
        </w:rPr>
        <w:t xml:space="preserve"> τις ώρες του πειρασμού. Ας μην την αφήσω ποτέ να </w:t>
      </w:r>
      <w:proofErr w:type="spellStart"/>
      <w:r w:rsidR="0028468D">
        <w:rPr>
          <w:rFonts w:ascii="Tahoma" w:hAnsi="Tahoma" w:cs="Tahoma"/>
        </w:rPr>
        <w:t>σπάση</w:t>
      </w:r>
      <w:proofErr w:type="spellEnd"/>
      <w:r w:rsidR="0028468D">
        <w:rPr>
          <w:rFonts w:ascii="Tahoma" w:hAnsi="Tahoma" w:cs="Tahoma"/>
        </w:rPr>
        <w:t xml:space="preserve"> ή να </w:t>
      </w:r>
      <w:proofErr w:type="spellStart"/>
      <w:r w:rsidR="0028468D">
        <w:rPr>
          <w:rFonts w:ascii="Tahoma" w:hAnsi="Tahoma" w:cs="Tahoma"/>
        </w:rPr>
        <w:t>παλιώση</w:t>
      </w:r>
      <w:proofErr w:type="spellEnd"/>
      <w:r w:rsidR="0028468D">
        <w:rPr>
          <w:rFonts w:ascii="Tahoma" w:hAnsi="Tahoma" w:cs="Tahoma"/>
        </w:rPr>
        <w:t xml:space="preserve">. Η </w:t>
      </w:r>
      <w:proofErr w:type="spellStart"/>
      <w:r w:rsidR="0028468D">
        <w:rPr>
          <w:rFonts w:ascii="Tahoma" w:hAnsi="Tahoma" w:cs="Tahoma"/>
        </w:rPr>
        <w:t>σταθερότης</w:t>
      </w:r>
      <w:proofErr w:type="spellEnd"/>
      <w:r w:rsidR="0028468D">
        <w:rPr>
          <w:rFonts w:ascii="Tahoma" w:hAnsi="Tahoma" w:cs="Tahoma"/>
        </w:rPr>
        <w:t xml:space="preserve"> και η διάρκειά της μέσα μου ας μου επιτρέψουν στο κλείσιμο της ημέρας μου, στο κλείσιμο της ζωής μου να πλησιάσω τρέμοντας, αλλά χαρούμενος τη γραμμή αυτών που θα έχουν κλήρο στη βασιλεία σου. </w:t>
      </w:r>
    </w:p>
    <w:p w:rsidR="0028468D" w:rsidRDefault="0028468D" w:rsidP="009E3D27">
      <w:pPr>
        <w:spacing w:line="360" w:lineRule="auto"/>
        <w:ind w:firstLine="720"/>
        <w:jc w:val="both"/>
        <w:rPr>
          <w:rFonts w:ascii="Tahoma" w:hAnsi="Tahoma" w:cs="Tahoma"/>
        </w:rPr>
      </w:pPr>
      <w:r>
        <w:rPr>
          <w:rFonts w:ascii="Tahoma" w:hAnsi="Tahoma" w:cs="Tahoma"/>
        </w:rPr>
        <w:t xml:space="preserve">Κύριε, το Πάθος σου δεν έχει πάρει τέλος. Οι πληγές σου στάζουν ακόμη αίμα. Σε σταυρώνουν ακόμη και σήμερα. Πού; Ώ, φθάνει να </w:t>
      </w:r>
      <w:proofErr w:type="spellStart"/>
      <w:r>
        <w:rPr>
          <w:rFonts w:ascii="Tahoma" w:hAnsi="Tahoma" w:cs="Tahoma"/>
        </w:rPr>
        <w:t>ρίξη</w:t>
      </w:r>
      <w:proofErr w:type="spellEnd"/>
      <w:r>
        <w:rPr>
          <w:rFonts w:ascii="Tahoma" w:hAnsi="Tahoma" w:cs="Tahoma"/>
        </w:rPr>
        <w:t xml:space="preserve"> κανείς μια ματιά στις εφημερίδες. Το σώμα σου βασανίζεται, σταυρώνεται παντού και κάθε στιγμή. Στα ανθρώπινα μέλη σου.</w:t>
      </w:r>
    </w:p>
    <w:p w:rsidR="0028468D" w:rsidRDefault="0028468D" w:rsidP="009E3D27">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Είσαστ</w:t>
      </w:r>
      <w:proofErr w:type="spellEnd"/>
      <w:r>
        <w:rPr>
          <w:rFonts w:ascii="Tahoma" w:hAnsi="Tahoma" w:cs="Tahoma"/>
        </w:rPr>
        <w:t xml:space="preserve">’ εκεί, όταν σταύρωσαν τον Κύριό μου;» Ο στίχος τούτος ενός νέγρικου θρησκευτικού τραγουδιού θέτει ένα ερώτημα επίκαιρο και οξύ. </w:t>
      </w:r>
      <w:proofErr w:type="spellStart"/>
      <w:r>
        <w:rPr>
          <w:rFonts w:ascii="Tahoma" w:hAnsi="Tahoma" w:cs="Tahoma"/>
        </w:rPr>
        <w:t>Ειμ</w:t>
      </w:r>
      <w:proofErr w:type="spellEnd"/>
      <w:r>
        <w:rPr>
          <w:rFonts w:ascii="Tahoma" w:hAnsi="Tahoma" w:cs="Tahoma"/>
        </w:rPr>
        <w:t xml:space="preserve">’ εκεί όπου σταυρώνουν τον Κύριό μου; Είμαι ικανός ν’ απλώσω στις διαστάσεις του σύγχρονου παγκόσμιου Γολγοθά τη φτωχή μου φαντασία, την τόσο στενή στις αγωνίες του σώματος του Χριστού σε κάθε άνθρωπο που το κακό βασανίζει ή που οι άλλοι άνθρωποι κάνουν να </w:t>
      </w:r>
      <w:proofErr w:type="spellStart"/>
      <w:r>
        <w:rPr>
          <w:rFonts w:ascii="Tahoma" w:hAnsi="Tahoma" w:cs="Tahoma"/>
        </w:rPr>
        <w:t>υποφέρη</w:t>
      </w:r>
      <w:proofErr w:type="spellEnd"/>
      <w:r>
        <w:rPr>
          <w:rFonts w:ascii="Tahoma" w:hAnsi="Tahoma" w:cs="Tahoma"/>
        </w:rPr>
        <w:t xml:space="preserve"> (μερικές φορές εν </w:t>
      </w:r>
      <w:proofErr w:type="spellStart"/>
      <w:r>
        <w:rPr>
          <w:rFonts w:ascii="Tahoma" w:hAnsi="Tahoma" w:cs="Tahoma"/>
        </w:rPr>
        <w:t>ονόματί</w:t>
      </w:r>
      <w:proofErr w:type="spellEnd"/>
      <w:r>
        <w:rPr>
          <w:rFonts w:ascii="Tahoma" w:hAnsi="Tahoma" w:cs="Tahoma"/>
        </w:rPr>
        <w:t xml:space="preserve"> σου, ώ Χριστέ</w:t>
      </w:r>
      <w:r w:rsidR="00C850BF">
        <w:rPr>
          <w:rFonts w:ascii="Tahoma" w:hAnsi="Tahoma" w:cs="Tahoma"/>
        </w:rPr>
        <w:t>!);</w:t>
      </w:r>
    </w:p>
    <w:p w:rsidR="00C850BF" w:rsidRDefault="00C16B3F" w:rsidP="009E3D27">
      <w:pPr>
        <w:spacing w:line="360" w:lineRule="auto"/>
        <w:ind w:firstLine="720"/>
        <w:jc w:val="both"/>
        <w:rPr>
          <w:rFonts w:ascii="Tahoma" w:hAnsi="Tahoma" w:cs="Tahoma"/>
        </w:rPr>
      </w:pPr>
      <w:r>
        <w:rPr>
          <w:rFonts w:ascii="Tahoma" w:hAnsi="Tahoma" w:cs="Tahoma"/>
        </w:rPr>
        <w:t xml:space="preserve">Μπορώ να είμαι παρών στην προσωπική συνάντηση του Ιησού με κάθε δυστυχισμένο; Στην προσωπική συνάντηση, στο «ενώπιος </w:t>
      </w:r>
      <w:proofErr w:type="spellStart"/>
      <w:r>
        <w:rPr>
          <w:rFonts w:ascii="Tahoma" w:hAnsi="Tahoma" w:cs="Tahoma"/>
        </w:rPr>
        <w:t>ενωπίω</w:t>
      </w:r>
      <w:proofErr w:type="spellEnd"/>
      <w:r>
        <w:rPr>
          <w:rFonts w:ascii="Tahoma" w:hAnsi="Tahoma" w:cs="Tahoma"/>
        </w:rPr>
        <w:t xml:space="preserve">»; Ναι. Απ’ τη μια μεριά ένα κεφάλι ανθρώπινο. Απ’ την άλλη η αγία Μορφή, χλευασμένη, πληγωμένη. Θα είμαι παρών εν </w:t>
      </w:r>
      <w:proofErr w:type="spellStart"/>
      <w:r>
        <w:rPr>
          <w:rFonts w:ascii="Tahoma" w:hAnsi="Tahoma" w:cs="Tahoma"/>
        </w:rPr>
        <w:t>πνεύματι</w:t>
      </w:r>
      <w:proofErr w:type="spellEnd"/>
      <w:r>
        <w:rPr>
          <w:rFonts w:ascii="Tahoma" w:hAnsi="Tahoma" w:cs="Tahoma"/>
        </w:rPr>
        <w:t xml:space="preserve"> σ’ αυτές τις συναντήσεις, αν έχω μέσα μου χαραγμένη αυτή την αγία Μορφή.</w:t>
      </w:r>
    </w:p>
    <w:p w:rsidR="00C16B3F" w:rsidRDefault="00137DA3" w:rsidP="009E3D27">
      <w:pPr>
        <w:spacing w:line="360" w:lineRule="auto"/>
        <w:ind w:firstLine="720"/>
        <w:jc w:val="both"/>
        <w:rPr>
          <w:rFonts w:ascii="Tahoma" w:hAnsi="Tahoma" w:cs="Tahoma"/>
        </w:rPr>
      </w:pPr>
      <w:r>
        <w:rPr>
          <w:rFonts w:ascii="Tahoma" w:hAnsi="Tahoma" w:cs="Tahoma"/>
        </w:rPr>
        <w:t xml:space="preserve">Από το βιβλίο «Ιησούς»  – </w:t>
      </w:r>
      <w:proofErr w:type="spellStart"/>
      <w:r>
        <w:rPr>
          <w:rFonts w:ascii="Tahoma" w:hAnsi="Tahoma" w:cs="Tahoma"/>
        </w:rPr>
        <w:t>Εκδ</w:t>
      </w:r>
      <w:proofErr w:type="spellEnd"/>
      <w:r>
        <w:rPr>
          <w:rFonts w:ascii="Tahoma" w:hAnsi="Tahoma" w:cs="Tahoma"/>
        </w:rPr>
        <w:t>. Δόμος.</w:t>
      </w:r>
    </w:p>
    <w:p w:rsidR="00137DA3" w:rsidRDefault="00137DA3" w:rsidP="009E3D27">
      <w:pPr>
        <w:spacing w:line="360" w:lineRule="auto"/>
        <w:ind w:firstLine="720"/>
        <w:jc w:val="both"/>
        <w:rPr>
          <w:rFonts w:ascii="Tahoma" w:hAnsi="Tahoma" w:cs="Tahoma"/>
        </w:rPr>
      </w:pPr>
      <w:r>
        <w:rPr>
          <w:rFonts w:ascii="Tahoma" w:hAnsi="Tahoma" w:cs="Tahoma"/>
        </w:rPr>
        <w:t xml:space="preserve">Μετάφραση </w:t>
      </w:r>
      <w:proofErr w:type="spellStart"/>
      <w:r>
        <w:rPr>
          <w:rFonts w:ascii="Tahoma" w:hAnsi="Tahoma" w:cs="Tahoma"/>
        </w:rPr>
        <w:t>Σεβ</w:t>
      </w:r>
      <w:proofErr w:type="spellEnd"/>
      <w:r>
        <w:rPr>
          <w:rFonts w:ascii="Tahoma" w:hAnsi="Tahoma" w:cs="Tahoma"/>
        </w:rPr>
        <w:t xml:space="preserve">. Αρχιεπίσκοπος  Αμερικής Δημήτριος </w:t>
      </w:r>
      <w:proofErr w:type="spellStart"/>
      <w:r>
        <w:rPr>
          <w:rFonts w:ascii="Tahoma" w:hAnsi="Tahoma" w:cs="Tahoma"/>
        </w:rPr>
        <w:t>Τρακατέλλης</w:t>
      </w:r>
      <w:proofErr w:type="spellEnd"/>
      <w:r>
        <w:rPr>
          <w:rFonts w:ascii="Tahoma" w:hAnsi="Tahoma" w:cs="Tahoma"/>
        </w:rPr>
        <w:t xml:space="preserve">. </w:t>
      </w:r>
    </w:p>
    <w:p w:rsidR="0065312B" w:rsidRDefault="0065312B" w:rsidP="009E3D27">
      <w:pPr>
        <w:spacing w:line="360" w:lineRule="auto"/>
        <w:ind w:firstLine="720"/>
        <w:jc w:val="both"/>
        <w:rPr>
          <w:rFonts w:ascii="Tahoma" w:hAnsi="Tahoma" w:cs="Tahoma"/>
        </w:rPr>
      </w:pPr>
    </w:p>
    <w:p w:rsidR="0065312B" w:rsidRDefault="0065312B" w:rsidP="009E3D27">
      <w:pPr>
        <w:spacing w:line="360" w:lineRule="auto"/>
        <w:ind w:firstLine="720"/>
        <w:jc w:val="both"/>
        <w:rPr>
          <w:rFonts w:ascii="Tahoma" w:hAnsi="Tahoma" w:cs="Tahoma"/>
        </w:rPr>
      </w:pPr>
      <w:r>
        <w:rPr>
          <w:rFonts w:ascii="Tahoma" w:hAnsi="Tahoma" w:cs="Tahoma"/>
        </w:rPr>
        <w:lastRenderedPageBreak/>
        <w:t xml:space="preserve">    Η/Υ επιμέλεια Σοφίας Μερκούρη.  </w:t>
      </w:r>
    </w:p>
    <w:p w:rsidR="0065312B" w:rsidRPr="0065312B" w:rsidRDefault="0065312B" w:rsidP="009E3D27">
      <w:pPr>
        <w:spacing w:line="360" w:lineRule="auto"/>
        <w:ind w:firstLine="720"/>
        <w:jc w:val="both"/>
        <w:rPr>
          <w:rFonts w:ascii="Tahoma" w:hAnsi="Tahoma" w:cs="Tahoma"/>
        </w:rPr>
      </w:pPr>
    </w:p>
    <w:sectPr w:rsidR="0065312B" w:rsidRPr="0065312B" w:rsidSect="0069448C">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283" w:rsidRDefault="00736283" w:rsidP="00CD1E47">
      <w:pPr>
        <w:spacing w:after="0" w:line="240" w:lineRule="auto"/>
      </w:pPr>
      <w:r>
        <w:separator/>
      </w:r>
    </w:p>
  </w:endnote>
  <w:endnote w:type="continuationSeparator" w:id="0">
    <w:p w:rsidR="00736283" w:rsidRDefault="00736283" w:rsidP="00CD1E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45603"/>
      <w:docPartObj>
        <w:docPartGallery w:val="Page Numbers (Bottom of Page)"/>
        <w:docPartUnique/>
      </w:docPartObj>
    </w:sdtPr>
    <w:sdtContent>
      <w:p w:rsidR="00785683" w:rsidRDefault="00251A6B">
        <w:pPr>
          <w:pStyle w:val="a4"/>
          <w:jc w:val="center"/>
        </w:pPr>
        <w:fldSimple w:instr=" PAGE   \* MERGEFORMAT ">
          <w:r w:rsidR="0065312B">
            <w:rPr>
              <w:noProof/>
            </w:rPr>
            <w:t>5</w:t>
          </w:r>
        </w:fldSimple>
      </w:p>
    </w:sdtContent>
  </w:sdt>
  <w:p w:rsidR="00785683" w:rsidRDefault="007856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283" w:rsidRDefault="00736283" w:rsidP="00CD1E47">
      <w:pPr>
        <w:spacing w:after="0" w:line="240" w:lineRule="auto"/>
      </w:pPr>
      <w:r>
        <w:separator/>
      </w:r>
    </w:p>
  </w:footnote>
  <w:footnote w:type="continuationSeparator" w:id="0">
    <w:p w:rsidR="00736283" w:rsidRDefault="00736283" w:rsidP="00CD1E4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hdrShapeDefaults>
    <o:shapedefaults v:ext="edit" spidmax="4098"/>
  </w:hdrShapeDefaults>
  <w:footnotePr>
    <w:footnote w:id="-1"/>
    <w:footnote w:id="0"/>
  </w:footnotePr>
  <w:endnotePr>
    <w:endnote w:id="-1"/>
    <w:endnote w:id="0"/>
  </w:endnotePr>
  <w:compat/>
  <w:rsids>
    <w:rsidRoot w:val="00CD1E47"/>
    <w:rsid w:val="000B2ED2"/>
    <w:rsid w:val="00137DA3"/>
    <w:rsid w:val="00251A6B"/>
    <w:rsid w:val="0028468D"/>
    <w:rsid w:val="0065312B"/>
    <w:rsid w:val="0069448C"/>
    <w:rsid w:val="00736283"/>
    <w:rsid w:val="00785683"/>
    <w:rsid w:val="009E3D27"/>
    <w:rsid w:val="00B131DE"/>
    <w:rsid w:val="00C03021"/>
    <w:rsid w:val="00C16B3F"/>
    <w:rsid w:val="00C850BF"/>
    <w:rsid w:val="00CD1E47"/>
    <w:rsid w:val="00D475F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4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1E47"/>
    <w:pPr>
      <w:tabs>
        <w:tab w:val="center" w:pos="4153"/>
        <w:tab w:val="right" w:pos="8306"/>
      </w:tabs>
      <w:spacing w:after="0" w:line="240" w:lineRule="auto"/>
    </w:pPr>
  </w:style>
  <w:style w:type="character" w:customStyle="1" w:styleId="Char">
    <w:name w:val="Κεφαλίδα Char"/>
    <w:basedOn w:val="a0"/>
    <w:link w:val="a3"/>
    <w:uiPriority w:val="99"/>
    <w:semiHidden/>
    <w:rsid w:val="00CD1E47"/>
  </w:style>
  <w:style w:type="paragraph" w:styleId="a4">
    <w:name w:val="footer"/>
    <w:basedOn w:val="a"/>
    <w:link w:val="Char0"/>
    <w:uiPriority w:val="99"/>
    <w:unhideWhenUsed/>
    <w:rsid w:val="00CD1E47"/>
    <w:pPr>
      <w:tabs>
        <w:tab w:val="center" w:pos="4153"/>
        <w:tab w:val="right" w:pos="8306"/>
      </w:tabs>
      <w:spacing w:after="0" w:line="240" w:lineRule="auto"/>
    </w:pPr>
  </w:style>
  <w:style w:type="character" w:customStyle="1" w:styleId="Char0">
    <w:name w:val="Υποσέλιδο Char"/>
    <w:basedOn w:val="a0"/>
    <w:link w:val="a4"/>
    <w:uiPriority w:val="99"/>
    <w:rsid w:val="00CD1E47"/>
  </w:style>
  <w:style w:type="paragraph" w:styleId="a5">
    <w:name w:val="Balloon Text"/>
    <w:basedOn w:val="a"/>
    <w:link w:val="Char1"/>
    <w:uiPriority w:val="99"/>
    <w:semiHidden/>
    <w:unhideWhenUsed/>
    <w:rsid w:val="00D475F7"/>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D475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1A442-C567-4D41-BDEA-3872738F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1174</Words>
  <Characters>6343</Characters>
  <Application>Microsoft Office Word</Application>
  <DocSecurity>0</DocSecurity>
  <Lines>52</Lines>
  <Paragraphs>15</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8</cp:revision>
  <dcterms:created xsi:type="dcterms:W3CDTF">2015-04-09T11:58:00Z</dcterms:created>
  <dcterms:modified xsi:type="dcterms:W3CDTF">2015-04-10T11:29:00Z</dcterms:modified>
</cp:coreProperties>
</file>